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5D" w:rsidRPr="00E3095D" w:rsidRDefault="00E3095D" w:rsidP="00DE6C64">
      <w:pPr>
        <w:pStyle w:val="Header"/>
        <w:spacing w:line="216" w:lineRule="auto"/>
        <w:rPr>
          <w:rFonts w:ascii="Tw Cen MT" w:hAnsi="Tw Cen MT"/>
          <w:sz w:val="24"/>
          <w:szCs w:val="24"/>
        </w:rPr>
      </w:pPr>
      <w:r w:rsidRPr="00E3095D">
        <w:rPr>
          <w:rFonts w:ascii="Tw Cen MT" w:hAnsi="Tw Cen MT"/>
          <w:sz w:val="24"/>
          <w:szCs w:val="24"/>
          <w:highlight w:val="yellow"/>
        </w:rPr>
        <w:t>ON COMPANY LETTERHEAD</w:t>
      </w:r>
    </w:p>
    <w:p w:rsidR="00C40570" w:rsidRPr="00E3095D" w:rsidRDefault="00E735E8" w:rsidP="00DE6C64">
      <w:pPr>
        <w:spacing w:after="0" w:line="216" w:lineRule="auto"/>
        <w:rPr>
          <w:rFonts w:ascii="Tw Cen MT" w:hAnsi="Tw Cen MT"/>
          <w:sz w:val="24"/>
          <w:szCs w:val="24"/>
        </w:rPr>
      </w:pPr>
    </w:p>
    <w:sdt>
      <w:sdtPr>
        <w:rPr>
          <w:rStyle w:val="fontstyle01"/>
          <w:rFonts w:ascii="Tw Cen MT" w:hAnsi="Tw Cen MT"/>
          <w:sz w:val="24"/>
          <w:szCs w:val="24"/>
        </w:rPr>
        <w:id w:val="449826948"/>
        <w:placeholder>
          <w:docPart w:val="DefaultPlaceholder_-1854013440"/>
        </w:placeholder>
      </w:sdtPr>
      <w:sdtEndPr>
        <w:rPr>
          <w:rStyle w:val="fontstyle01"/>
        </w:rPr>
      </w:sdtEndPr>
      <w:sdtContent>
        <w:p w:rsidR="00E3095D" w:rsidRPr="00E3095D" w:rsidRDefault="00E3095D" w:rsidP="00DE6C64">
          <w:pPr>
            <w:spacing w:after="0" w:line="216" w:lineRule="auto"/>
            <w:rPr>
              <w:rStyle w:val="fontstyle01"/>
              <w:rFonts w:ascii="Tw Cen MT" w:hAnsi="Tw Cen MT"/>
              <w:sz w:val="24"/>
              <w:szCs w:val="24"/>
            </w:rPr>
          </w:pPr>
          <w:r w:rsidRPr="00E3095D">
            <w:rPr>
              <w:rStyle w:val="fontstyle01"/>
              <w:rFonts w:ascii="Tw Cen MT" w:hAnsi="Tw Cen MT"/>
              <w:sz w:val="24"/>
              <w:szCs w:val="24"/>
            </w:rPr>
            <w:t>[Date]</w:t>
          </w:r>
        </w:p>
      </w:sdtContent>
    </w:sdt>
    <w:p w:rsidR="00E3095D" w:rsidRDefault="00E3095D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 w:rsidRPr="00E3095D">
        <w:rPr>
          <w:rFonts w:ascii="Tw Cen MT" w:hAnsi="Tw Cen MT"/>
          <w:color w:val="000000"/>
          <w:sz w:val="24"/>
          <w:szCs w:val="24"/>
        </w:rPr>
        <w:br/>
      </w:r>
      <w:r w:rsidRPr="00E3095D">
        <w:rPr>
          <w:rStyle w:val="fontstyle01"/>
          <w:rFonts w:ascii="Tw Cen MT" w:hAnsi="Tw Cen MT"/>
          <w:sz w:val="24"/>
          <w:szCs w:val="24"/>
        </w:rPr>
        <w:t>Forward Careers, Inc.</w:t>
      </w:r>
      <w:r w:rsidRPr="00E3095D">
        <w:rPr>
          <w:rFonts w:ascii="Tw Cen MT" w:hAnsi="Tw Cen MT"/>
          <w:color w:val="000000"/>
          <w:sz w:val="24"/>
          <w:szCs w:val="24"/>
        </w:rPr>
        <w:br/>
      </w:r>
      <w:r w:rsidR="00DE6C64">
        <w:rPr>
          <w:rStyle w:val="fontstyle01"/>
          <w:rFonts w:ascii="Tw Cen MT" w:hAnsi="Tw Cen MT"/>
          <w:sz w:val="24"/>
          <w:szCs w:val="24"/>
        </w:rPr>
        <w:t>327 E Broadway, Suite A</w:t>
      </w:r>
    </w:p>
    <w:p w:rsidR="00DE6C64" w:rsidRPr="00E3095D" w:rsidRDefault="00DE6C64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>
        <w:rPr>
          <w:rStyle w:val="fontstyle01"/>
          <w:rFonts w:ascii="Tw Cen MT" w:hAnsi="Tw Cen MT"/>
          <w:sz w:val="24"/>
          <w:szCs w:val="24"/>
        </w:rPr>
        <w:t>Waukesha, WI 53186</w:t>
      </w:r>
    </w:p>
    <w:p w:rsidR="00E3095D" w:rsidRPr="00E3095D" w:rsidRDefault="00E3095D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 w:rsidRPr="00E3095D">
        <w:rPr>
          <w:rFonts w:ascii="Tw Cen MT" w:hAnsi="Tw Cen MT"/>
          <w:color w:val="000000"/>
          <w:sz w:val="24"/>
          <w:szCs w:val="24"/>
        </w:rPr>
        <w:br/>
      </w:r>
    </w:p>
    <w:p w:rsidR="00E3095D" w:rsidRPr="00E3095D" w:rsidRDefault="00E3095D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 w:rsidRPr="00E3095D">
        <w:rPr>
          <w:rStyle w:val="fontstyle01"/>
          <w:rFonts w:ascii="Tw Cen MT" w:hAnsi="Tw Cen MT"/>
          <w:sz w:val="24"/>
          <w:szCs w:val="24"/>
        </w:rPr>
        <w:t>Dear Forward Careers:</w:t>
      </w:r>
    </w:p>
    <w:p w:rsidR="00E3095D" w:rsidRPr="00E3095D" w:rsidRDefault="00E3095D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 w:rsidRPr="00E3095D">
        <w:rPr>
          <w:rFonts w:ascii="Tw Cen MT" w:hAnsi="Tw Cen MT"/>
          <w:color w:val="000000"/>
          <w:sz w:val="24"/>
          <w:szCs w:val="24"/>
        </w:rPr>
        <w:br/>
      </w:r>
      <w:r w:rsidRPr="00E3095D">
        <w:rPr>
          <w:rStyle w:val="fontstyle01"/>
          <w:rFonts w:ascii="Tw Cen MT" w:hAnsi="Tw Cen MT"/>
          <w:sz w:val="24"/>
          <w:szCs w:val="24"/>
        </w:rPr>
        <w:t>Below, please find the cost for</w:t>
      </w:r>
      <w:r w:rsidR="00CF2CB7">
        <w:rPr>
          <w:rStyle w:val="fontstyle01"/>
          <w:rFonts w:ascii="Tw Cen MT" w:hAnsi="Tw Cen MT"/>
          <w:sz w:val="24"/>
          <w:szCs w:val="24"/>
        </w:rPr>
        <w:t xml:space="preserve"> </w:t>
      </w:r>
      <w:r w:rsidR="00CF2CB7">
        <w:rPr>
          <w:rStyle w:val="fontstyle01"/>
          <w:rFonts w:ascii="Tw Cen MT" w:hAnsi="Tw Cen MT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F2CB7">
        <w:rPr>
          <w:rStyle w:val="fontstyle01"/>
          <w:rFonts w:ascii="Tw Cen MT" w:hAnsi="Tw Cen MT"/>
          <w:sz w:val="24"/>
          <w:szCs w:val="24"/>
        </w:rPr>
        <w:instrText xml:space="preserve"> FORMTEXT </w:instrText>
      </w:r>
      <w:r w:rsidR="00CF2CB7">
        <w:rPr>
          <w:rStyle w:val="fontstyle01"/>
          <w:rFonts w:ascii="Tw Cen MT" w:hAnsi="Tw Cen MT"/>
          <w:sz w:val="24"/>
          <w:szCs w:val="24"/>
        </w:rPr>
      </w:r>
      <w:r w:rsidR="00CF2CB7">
        <w:rPr>
          <w:rStyle w:val="fontstyle01"/>
          <w:rFonts w:ascii="Tw Cen MT" w:hAnsi="Tw Cen MT"/>
          <w:sz w:val="24"/>
          <w:szCs w:val="24"/>
        </w:rPr>
        <w:fldChar w:fldCharType="separate"/>
      </w:r>
      <w:r w:rsidR="00CF2CB7">
        <w:rPr>
          <w:rStyle w:val="fontstyle01"/>
          <w:rFonts w:ascii="Tw Cen MT" w:hAnsi="Tw Cen MT"/>
          <w:noProof/>
          <w:sz w:val="24"/>
          <w:szCs w:val="24"/>
        </w:rPr>
        <w:t> </w:t>
      </w:r>
      <w:r w:rsidR="00CF2CB7">
        <w:rPr>
          <w:rStyle w:val="fontstyle01"/>
          <w:rFonts w:ascii="Tw Cen MT" w:hAnsi="Tw Cen MT"/>
          <w:noProof/>
          <w:sz w:val="24"/>
          <w:szCs w:val="24"/>
        </w:rPr>
        <w:t> </w:t>
      </w:r>
      <w:r w:rsidR="00CF2CB7">
        <w:rPr>
          <w:rStyle w:val="fontstyle01"/>
          <w:rFonts w:ascii="Tw Cen MT" w:hAnsi="Tw Cen MT"/>
          <w:noProof/>
          <w:sz w:val="24"/>
          <w:szCs w:val="24"/>
        </w:rPr>
        <w:t> </w:t>
      </w:r>
      <w:r w:rsidR="00CF2CB7">
        <w:rPr>
          <w:rStyle w:val="fontstyle01"/>
          <w:rFonts w:ascii="Tw Cen MT" w:hAnsi="Tw Cen MT"/>
          <w:noProof/>
          <w:sz w:val="24"/>
          <w:szCs w:val="24"/>
        </w:rPr>
        <w:t> </w:t>
      </w:r>
      <w:r w:rsidR="00CF2CB7">
        <w:rPr>
          <w:rStyle w:val="fontstyle01"/>
          <w:rFonts w:ascii="Tw Cen MT" w:hAnsi="Tw Cen MT"/>
          <w:noProof/>
          <w:sz w:val="24"/>
          <w:szCs w:val="24"/>
        </w:rPr>
        <w:t> </w:t>
      </w:r>
      <w:r w:rsidR="00CF2CB7">
        <w:rPr>
          <w:rStyle w:val="fontstyle01"/>
          <w:rFonts w:ascii="Tw Cen MT" w:hAnsi="Tw Cen MT"/>
          <w:sz w:val="24"/>
          <w:szCs w:val="24"/>
        </w:rPr>
        <w:fldChar w:fldCharType="end"/>
      </w:r>
      <w:bookmarkEnd w:id="0"/>
      <w:r w:rsidRPr="00E3095D">
        <w:rPr>
          <w:rStyle w:val="fontstyle01"/>
          <w:rFonts w:ascii="Tw Cen MT" w:hAnsi="Tw Cen MT"/>
          <w:sz w:val="24"/>
          <w:szCs w:val="24"/>
        </w:rPr>
        <w:t xml:space="preserve"> training.</w:t>
      </w:r>
    </w:p>
    <w:p w:rsidR="00E3095D" w:rsidRPr="00E3095D" w:rsidRDefault="00E3095D" w:rsidP="00DE6C64">
      <w:pPr>
        <w:spacing w:after="0" w:line="216" w:lineRule="auto"/>
        <w:rPr>
          <w:rFonts w:ascii="Tw Cen MT" w:hAnsi="Tw Cen MT"/>
          <w:sz w:val="24"/>
          <w:szCs w:val="24"/>
        </w:rPr>
      </w:pPr>
      <w:r w:rsidRPr="00E3095D">
        <w:rPr>
          <w:rFonts w:ascii="Tw Cen MT" w:hAnsi="Tw Cen MT"/>
          <w:color w:val="000000"/>
          <w:sz w:val="24"/>
          <w:szCs w:val="24"/>
        </w:rPr>
        <w:br/>
      </w:r>
      <w:r w:rsidRPr="00E3095D">
        <w:rPr>
          <w:rStyle w:val="fontstyle21"/>
          <w:rFonts w:ascii="Tw Cen MT" w:hAnsi="Tw Cen MT"/>
        </w:rPr>
        <w:t>1) Pricing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627"/>
        <w:gridCol w:w="1592"/>
        <w:gridCol w:w="1536"/>
        <w:gridCol w:w="1397"/>
      </w:tblGrid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DE6C64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Style w:val="fontstyle01"/>
                <w:rFonts w:ascii="Tw Cen MT" w:hAnsi="Tw Cen MT"/>
                <w:sz w:val="24"/>
                <w:szCs w:val="24"/>
              </w:rPr>
              <w:t>Training Program Component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 xml:space="preserve">Training Date(s)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Training Duration</w:t>
            </w:r>
            <w:r w:rsidRPr="00E3095D">
              <w:rPr>
                <w:rFonts w:ascii="Tw Cen MT" w:hAnsi="Tw Cen MT"/>
                <w:color w:val="000000"/>
                <w:sz w:val="24"/>
                <w:szCs w:val="24"/>
              </w:rPr>
              <w:br/>
            </w: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(Hours)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No. of</w:t>
            </w:r>
            <w:r w:rsidRPr="00E3095D">
              <w:rPr>
                <w:rFonts w:ascii="Tw Cen MT" w:hAnsi="Tw Cen MT"/>
                <w:color w:val="000000"/>
                <w:sz w:val="24"/>
                <w:szCs w:val="24"/>
              </w:rPr>
              <w:br/>
            </w: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Trainers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Hourly</w:t>
            </w:r>
            <w:r w:rsidRPr="00E3095D">
              <w:rPr>
                <w:rFonts w:ascii="Tw Cen MT" w:hAnsi="Tw Cen MT"/>
                <w:color w:val="000000"/>
                <w:sz w:val="24"/>
                <w:szCs w:val="24"/>
              </w:rPr>
              <w:br/>
            </w: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Trainer</w:t>
            </w:r>
            <w:r w:rsidRPr="00E3095D">
              <w:rPr>
                <w:rFonts w:ascii="Tw Cen MT" w:hAnsi="Tw Cen MT"/>
                <w:color w:val="000000"/>
                <w:sz w:val="24"/>
                <w:szCs w:val="24"/>
              </w:rPr>
              <w:br/>
            </w:r>
            <w:r w:rsidRPr="00E3095D">
              <w:rPr>
                <w:rStyle w:val="fontstyle01"/>
                <w:rFonts w:ascii="Tw Cen MT" w:hAnsi="Tw Cen MT"/>
                <w:sz w:val="24"/>
                <w:szCs w:val="24"/>
              </w:rPr>
              <w:t>Rate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b/>
                <w:sz w:val="24"/>
                <w:szCs w:val="24"/>
              </w:rPr>
              <w:t>Subtotal</w:t>
            </w: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3095D" w:rsidRPr="00E3095D" w:rsidTr="00E3095D"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E3095D" w:rsidRPr="00E3095D" w:rsidRDefault="00E3095D" w:rsidP="00DE6C64">
            <w:pPr>
              <w:spacing w:after="0" w:line="216" w:lineRule="auto"/>
              <w:jc w:val="right"/>
              <w:rPr>
                <w:rFonts w:ascii="Tw Cen MT" w:hAnsi="Tw Cen MT"/>
                <w:b/>
                <w:sz w:val="24"/>
                <w:szCs w:val="24"/>
              </w:rPr>
            </w:pPr>
            <w:r w:rsidRPr="00E3095D">
              <w:rPr>
                <w:rStyle w:val="fontstyle01"/>
                <w:rFonts w:ascii="Tw Cen MT" w:hAnsi="Tw Cen MT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bottom"/>
            <w:hideMark/>
          </w:tcPr>
          <w:p w:rsidR="00E3095D" w:rsidRPr="00E3095D" w:rsidRDefault="00E3095D" w:rsidP="00DE6C64">
            <w:pPr>
              <w:spacing w:after="0" w:line="21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E3095D" w:rsidRPr="00E3095D" w:rsidRDefault="00E3095D" w:rsidP="00DE6C64">
      <w:pPr>
        <w:spacing w:after="0" w:line="216" w:lineRule="auto"/>
        <w:rPr>
          <w:rStyle w:val="fontstyle21"/>
          <w:rFonts w:ascii="Tw Cen MT" w:hAnsi="Tw Cen MT"/>
        </w:rPr>
      </w:pPr>
    </w:p>
    <w:p w:rsidR="00CF2CB7" w:rsidRDefault="00E3095D" w:rsidP="00DE6C64">
      <w:pPr>
        <w:spacing w:after="0" w:line="216" w:lineRule="auto"/>
        <w:rPr>
          <w:rFonts w:ascii="Tw Cen MT" w:hAnsi="Tw Cen MT"/>
          <w:b/>
          <w:bCs/>
          <w:color w:val="000000"/>
          <w:sz w:val="24"/>
          <w:szCs w:val="24"/>
        </w:rPr>
      </w:pPr>
      <w:r w:rsidRPr="00E3095D">
        <w:rPr>
          <w:rStyle w:val="fontstyle21"/>
          <w:rFonts w:ascii="Tw Cen MT" w:hAnsi="Tw Cen MT"/>
        </w:rPr>
        <w:t>2) Training Methodology</w:t>
      </w:r>
    </w:p>
    <w:p w:rsidR="0027544E" w:rsidRPr="00E3095D" w:rsidRDefault="0027544E" w:rsidP="0027544E">
      <w:pPr>
        <w:spacing w:after="0" w:line="216" w:lineRule="auto"/>
        <w:rPr>
          <w:rFonts w:ascii="Tw Cen MT" w:hAnsi="Tw Cen MT"/>
          <w:sz w:val="24"/>
          <w:szCs w:val="24"/>
        </w:rPr>
      </w:pPr>
      <w:sdt>
        <w:sdtPr>
          <w:rPr>
            <w:rStyle w:val="fontstyle01"/>
            <w:rFonts w:ascii="Tw Cen MT" w:hAnsi="Tw Cen MT"/>
            <w:sz w:val="24"/>
            <w:szCs w:val="24"/>
          </w:rPr>
          <w:id w:val="-405526021"/>
          <w:placeholder>
            <w:docPart w:val="B99E87D0D40D41F99D0DB7EA11B8946D"/>
          </w:placeholder>
        </w:sdtPr>
        <w:sdtContent>
          <w:r w:rsidRPr="00E3095D">
            <w:rPr>
              <w:rStyle w:val="fontstyle01"/>
              <w:rFonts w:ascii="Tw Cen MT" w:hAnsi="Tw Cen MT"/>
              <w:sz w:val="24"/>
              <w:szCs w:val="24"/>
            </w:rPr>
            <w:t>[</w:t>
          </w:r>
          <w:r>
            <w:rPr>
              <w:rStyle w:val="fontstyle01"/>
              <w:rFonts w:ascii="Tw Cen MT" w:hAnsi="Tw Cen MT"/>
              <w:sz w:val="24"/>
              <w:szCs w:val="24"/>
            </w:rPr>
            <w:t>Describe how training will be provided.</w:t>
          </w:r>
          <w:r w:rsidRPr="00E3095D">
            <w:rPr>
              <w:rStyle w:val="fontstyle01"/>
              <w:rFonts w:ascii="Tw Cen MT" w:hAnsi="Tw Cen MT"/>
              <w:sz w:val="24"/>
              <w:szCs w:val="24"/>
            </w:rPr>
            <w:t>]</w:t>
          </w:r>
        </w:sdtContent>
      </w:sdt>
      <w:r w:rsidRPr="00E3095D">
        <w:rPr>
          <w:rFonts w:ascii="Tw Cen MT" w:hAnsi="Tw Cen MT"/>
          <w:color w:val="000000"/>
          <w:sz w:val="24"/>
          <w:szCs w:val="24"/>
        </w:rPr>
        <w:br/>
      </w:r>
    </w:p>
    <w:p w:rsidR="00E3095D" w:rsidRPr="00E3095D" w:rsidRDefault="00E3095D" w:rsidP="00DE6C64">
      <w:pPr>
        <w:spacing w:after="0" w:line="216" w:lineRule="auto"/>
        <w:rPr>
          <w:rStyle w:val="fontstyle21"/>
          <w:rFonts w:ascii="Tw Cen MT" w:hAnsi="Tw Cen MT"/>
        </w:rPr>
      </w:pPr>
      <w:r w:rsidRPr="00E3095D">
        <w:rPr>
          <w:rFonts w:ascii="Tw Cen MT" w:hAnsi="Tw Cen MT"/>
          <w:color w:val="000000"/>
          <w:sz w:val="24"/>
          <w:szCs w:val="24"/>
        </w:rPr>
        <w:br/>
      </w:r>
    </w:p>
    <w:p w:rsidR="00E3095D" w:rsidRDefault="00E3095D" w:rsidP="00DE6C64">
      <w:pPr>
        <w:spacing w:after="0" w:line="216" w:lineRule="auto"/>
        <w:rPr>
          <w:rFonts w:ascii="Tw Cen MT" w:hAnsi="Tw Cen MT"/>
          <w:b/>
          <w:bCs/>
          <w:color w:val="000000"/>
          <w:sz w:val="24"/>
          <w:szCs w:val="24"/>
        </w:rPr>
      </w:pPr>
      <w:r w:rsidRPr="00E3095D">
        <w:rPr>
          <w:rStyle w:val="fontstyle21"/>
          <w:rFonts w:ascii="Tw Cen MT" w:hAnsi="Tw Cen MT"/>
        </w:rPr>
        <w:t>3) Training Description</w:t>
      </w:r>
    </w:p>
    <w:p w:rsidR="0027544E" w:rsidRPr="00E3095D" w:rsidRDefault="0027544E" w:rsidP="0027544E">
      <w:pPr>
        <w:spacing w:after="0" w:line="216" w:lineRule="auto"/>
        <w:rPr>
          <w:rFonts w:ascii="Tw Cen MT" w:hAnsi="Tw Cen MT"/>
          <w:sz w:val="24"/>
          <w:szCs w:val="24"/>
        </w:rPr>
      </w:pPr>
      <w:sdt>
        <w:sdtPr>
          <w:rPr>
            <w:rStyle w:val="fontstyle01"/>
            <w:rFonts w:ascii="Tw Cen MT" w:hAnsi="Tw Cen MT"/>
            <w:sz w:val="24"/>
            <w:szCs w:val="24"/>
          </w:rPr>
          <w:id w:val="-487406867"/>
          <w:placeholder>
            <w:docPart w:val="76BFCFA8EA264AFFA339C64915442441"/>
          </w:placeholder>
        </w:sdtPr>
        <w:sdtContent>
          <w:r w:rsidRPr="00E3095D">
            <w:rPr>
              <w:rStyle w:val="fontstyle01"/>
              <w:rFonts w:ascii="Tw Cen MT" w:hAnsi="Tw Cen MT"/>
              <w:sz w:val="24"/>
              <w:szCs w:val="24"/>
            </w:rPr>
            <w:t>[</w:t>
          </w:r>
          <w:r>
            <w:rPr>
              <w:rStyle w:val="fontstyle01"/>
              <w:rFonts w:ascii="Tw Cen MT" w:hAnsi="Tw Cen MT"/>
              <w:sz w:val="24"/>
              <w:szCs w:val="24"/>
            </w:rPr>
            <w:t>Describe training objectives</w:t>
          </w:r>
          <w:r>
            <w:rPr>
              <w:rStyle w:val="fontstyle01"/>
              <w:rFonts w:ascii="Tw Cen MT" w:hAnsi="Tw Cen MT"/>
              <w:sz w:val="24"/>
              <w:szCs w:val="24"/>
            </w:rPr>
            <w:t>.</w:t>
          </w:r>
          <w:r w:rsidRPr="00E3095D">
            <w:rPr>
              <w:rStyle w:val="fontstyle01"/>
              <w:rFonts w:ascii="Tw Cen MT" w:hAnsi="Tw Cen MT"/>
              <w:sz w:val="24"/>
              <w:szCs w:val="24"/>
            </w:rPr>
            <w:t>]</w:t>
          </w:r>
        </w:sdtContent>
      </w:sdt>
      <w:r w:rsidRPr="00E3095D">
        <w:rPr>
          <w:rFonts w:ascii="Tw Cen MT" w:hAnsi="Tw Cen MT"/>
          <w:color w:val="000000"/>
          <w:sz w:val="24"/>
          <w:szCs w:val="24"/>
        </w:rPr>
        <w:br/>
      </w:r>
    </w:p>
    <w:p w:rsidR="00CF2CB7" w:rsidRPr="00E3095D" w:rsidRDefault="00CF2CB7" w:rsidP="00DE6C64">
      <w:pPr>
        <w:spacing w:after="0" w:line="216" w:lineRule="auto"/>
        <w:rPr>
          <w:rStyle w:val="fontstyle21"/>
          <w:rFonts w:ascii="Tw Cen MT" w:hAnsi="Tw Cen MT"/>
        </w:rPr>
      </w:pPr>
    </w:p>
    <w:p w:rsidR="00E3095D" w:rsidRDefault="00E3095D" w:rsidP="00DE6C64">
      <w:pPr>
        <w:spacing w:after="0" w:line="216" w:lineRule="auto"/>
        <w:rPr>
          <w:rStyle w:val="fontstyle21"/>
          <w:rFonts w:ascii="Tw Cen MT" w:hAnsi="Tw Cen MT"/>
        </w:rPr>
      </w:pPr>
    </w:p>
    <w:p w:rsidR="00E3095D" w:rsidRDefault="00E3095D" w:rsidP="00DE6C64">
      <w:pPr>
        <w:spacing w:after="0" w:line="216" w:lineRule="auto"/>
        <w:rPr>
          <w:rFonts w:ascii="Tw Cen MT" w:hAnsi="Tw Cen MT"/>
          <w:b/>
          <w:bCs/>
          <w:color w:val="000000"/>
          <w:sz w:val="24"/>
          <w:szCs w:val="24"/>
        </w:rPr>
      </w:pPr>
      <w:r w:rsidRPr="00E3095D">
        <w:rPr>
          <w:rStyle w:val="fontstyle21"/>
          <w:rFonts w:ascii="Tw Cen MT" w:hAnsi="Tw Cen MT"/>
        </w:rPr>
        <w:t>4) Name, Title, and Wage of Trainer(s)</w:t>
      </w:r>
    </w:p>
    <w:p w:rsidR="00CF2CB7" w:rsidRDefault="0027544E" w:rsidP="00DE6C64">
      <w:pPr>
        <w:spacing w:after="0" w:line="216" w:lineRule="auto"/>
        <w:rPr>
          <w:rFonts w:ascii="Tw Cen MT" w:hAnsi="Tw Cen MT"/>
          <w:sz w:val="24"/>
          <w:szCs w:val="24"/>
        </w:rPr>
      </w:pPr>
      <w:sdt>
        <w:sdtPr>
          <w:rPr>
            <w:rStyle w:val="fontstyle01"/>
            <w:rFonts w:ascii="Tw Cen MT" w:hAnsi="Tw Cen MT"/>
            <w:sz w:val="24"/>
            <w:szCs w:val="24"/>
          </w:rPr>
          <w:id w:val="-1494787653"/>
          <w:placeholder>
            <w:docPart w:val="28342CD6C00E4C059DCDF5A82E8D92AE"/>
          </w:placeholder>
        </w:sdtPr>
        <w:sdtContent>
          <w:r w:rsidRPr="00E3095D">
            <w:rPr>
              <w:rStyle w:val="fontstyle01"/>
              <w:rFonts w:ascii="Tw Cen MT" w:hAnsi="Tw Cen MT"/>
              <w:sz w:val="24"/>
              <w:szCs w:val="24"/>
            </w:rPr>
            <w:t>[</w:t>
          </w:r>
          <w:r>
            <w:rPr>
              <w:rStyle w:val="fontstyle01"/>
              <w:rFonts w:ascii="Tw Cen MT" w:hAnsi="Tw Cen MT"/>
              <w:sz w:val="24"/>
              <w:szCs w:val="24"/>
            </w:rPr>
            <w:t>Include the name, title and wage of each trainer providing the training program</w:t>
          </w:r>
          <w:r>
            <w:rPr>
              <w:rStyle w:val="fontstyle01"/>
              <w:rFonts w:ascii="Tw Cen MT" w:hAnsi="Tw Cen MT"/>
              <w:sz w:val="24"/>
              <w:szCs w:val="24"/>
            </w:rPr>
            <w:t>.</w:t>
          </w:r>
          <w:r w:rsidRPr="00E3095D">
            <w:rPr>
              <w:rStyle w:val="fontstyle01"/>
              <w:rFonts w:ascii="Tw Cen MT" w:hAnsi="Tw Cen MT"/>
              <w:sz w:val="24"/>
              <w:szCs w:val="24"/>
            </w:rPr>
            <w:t>]</w:t>
          </w:r>
        </w:sdtContent>
      </w:sdt>
      <w:r w:rsidRPr="00E3095D">
        <w:rPr>
          <w:rFonts w:ascii="Tw Cen MT" w:hAnsi="Tw Cen MT"/>
          <w:color w:val="000000"/>
          <w:sz w:val="24"/>
          <w:szCs w:val="24"/>
        </w:rPr>
        <w:br/>
      </w:r>
    </w:p>
    <w:p w:rsidR="0027544E" w:rsidRPr="0027544E" w:rsidRDefault="0027544E" w:rsidP="00DE6C64">
      <w:pPr>
        <w:spacing w:after="0" w:line="216" w:lineRule="auto"/>
        <w:rPr>
          <w:rStyle w:val="fontstyle01"/>
          <w:rFonts w:ascii="Tw Cen MT" w:hAnsi="Tw Cen MT" w:cstheme="minorBidi"/>
          <w:color w:val="auto"/>
          <w:sz w:val="24"/>
          <w:szCs w:val="24"/>
        </w:rPr>
      </w:pPr>
    </w:p>
    <w:p w:rsidR="00E3095D" w:rsidRPr="00DE6C64" w:rsidRDefault="00E3095D" w:rsidP="00DE6C64">
      <w:pPr>
        <w:spacing w:after="0" w:line="216" w:lineRule="auto"/>
        <w:rPr>
          <w:rStyle w:val="fontstyle01"/>
          <w:rFonts w:ascii="Tw Cen MT" w:hAnsi="Tw Cen MT"/>
          <w:b/>
          <w:sz w:val="24"/>
          <w:szCs w:val="24"/>
        </w:rPr>
      </w:pPr>
      <w:r w:rsidRPr="00DE6C64">
        <w:rPr>
          <w:rFonts w:ascii="Tw Cen MT" w:hAnsi="Tw Cen MT"/>
          <w:b/>
          <w:color w:val="000000"/>
          <w:sz w:val="24"/>
          <w:szCs w:val="24"/>
        </w:rPr>
        <w:br/>
      </w:r>
      <w:r w:rsidR="00DE6C64" w:rsidRPr="00DE6C64">
        <w:rPr>
          <w:rStyle w:val="fontstyle01"/>
          <w:rFonts w:ascii="Tw Cen MT" w:hAnsi="Tw Cen MT"/>
          <w:b/>
          <w:sz w:val="24"/>
          <w:szCs w:val="24"/>
        </w:rPr>
        <w:t>5) Attainment Type</w:t>
      </w:r>
      <w:r w:rsidR="00401C78">
        <w:rPr>
          <w:rStyle w:val="fontstyle01"/>
          <w:rFonts w:ascii="Tw Cen MT" w:hAnsi="Tw Cen MT"/>
          <w:b/>
          <w:sz w:val="24"/>
          <w:szCs w:val="24"/>
        </w:rPr>
        <w:t xml:space="preserve"> (ONE MUST BE CHECKED TO BE CONSIDERED)</w:t>
      </w:r>
      <w:r w:rsidR="00DE6C64" w:rsidRPr="00DE6C64">
        <w:rPr>
          <w:rStyle w:val="fontstyle01"/>
          <w:rFonts w:ascii="Tw Cen MT" w:hAnsi="Tw Cen MT"/>
          <w:b/>
          <w:sz w:val="24"/>
          <w:szCs w:val="24"/>
        </w:rPr>
        <w:t>:</w:t>
      </w:r>
    </w:p>
    <w:p w:rsidR="00DE6C64" w:rsidRPr="00E3095D" w:rsidRDefault="00E735E8" w:rsidP="0027544E">
      <w:pPr>
        <w:spacing w:after="0" w:line="216" w:lineRule="auto"/>
        <w:ind w:left="720"/>
        <w:rPr>
          <w:rStyle w:val="fontstyle01"/>
          <w:rFonts w:ascii="Tw Cen MT" w:hAnsi="Tw Cen MT"/>
          <w:sz w:val="24"/>
          <w:szCs w:val="24"/>
        </w:rPr>
      </w:pPr>
      <w:sdt>
        <w:sdtPr>
          <w:rPr>
            <w:rStyle w:val="fontstyle01"/>
            <w:rFonts w:ascii="Tw Cen MT" w:hAnsi="Tw Cen MT"/>
            <w:sz w:val="24"/>
            <w:szCs w:val="24"/>
          </w:rPr>
          <w:id w:val="4261610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DE6C64">
            <w:rPr>
              <w:rStyle w:val="fontstyle0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6C64">
        <w:rPr>
          <w:rStyle w:val="fontstyle01"/>
          <w:rFonts w:ascii="Tw Cen MT" w:hAnsi="Tw Cen MT"/>
          <w:sz w:val="24"/>
          <w:szCs w:val="24"/>
        </w:rPr>
        <w:t xml:space="preserve"> Credential   </w:t>
      </w:r>
      <w:r w:rsidR="00DE6C64" w:rsidRPr="00DE6C64">
        <w:rPr>
          <w:rStyle w:val="fontstyle01"/>
          <w:rFonts w:ascii="Tw Cen MT" w:hAnsi="Tw Cen MT"/>
          <w:sz w:val="24"/>
          <w:szCs w:val="24"/>
        </w:rPr>
        <w:t xml:space="preserve"> </w:t>
      </w:r>
      <w:sdt>
        <w:sdtPr>
          <w:rPr>
            <w:rStyle w:val="fontstyle01"/>
            <w:rFonts w:ascii="Tw Cen MT" w:hAnsi="Tw Cen MT"/>
            <w:sz w:val="24"/>
            <w:szCs w:val="24"/>
          </w:rPr>
          <w:id w:val="20798624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DE6C64">
            <w:rPr>
              <w:rStyle w:val="fontstyle0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6C64">
        <w:rPr>
          <w:rStyle w:val="fontstyle01"/>
          <w:rFonts w:ascii="Tw Cen MT" w:hAnsi="Tw Cen MT"/>
          <w:sz w:val="24"/>
          <w:szCs w:val="24"/>
        </w:rPr>
        <w:t xml:space="preserve"> Industry Recognized Certificate</w:t>
      </w:r>
    </w:p>
    <w:p w:rsidR="00DE6C64" w:rsidRDefault="00DE6C64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</w:p>
    <w:p w:rsidR="0027544E" w:rsidRDefault="0027544E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</w:p>
    <w:p w:rsidR="00E3095D" w:rsidRPr="00E3095D" w:rsidRDefault="00E3095D" w:rsidP="00DE6C64">
      <w:pPr>
        <w:spacing w:after="0" w:line="216" w:lineRule="auto"/>
        <w:rPr>
          <w:rStyle w:val="fontstyle01"/>
          <w:rFonts w:ascii="Tw Cen MT" w:hAnsi="Tw Cen MT"/>
          <w:sz w:val="24"/>
          <w:szCs w:val="24"/>
        </w:rPr>
      </w:pPr>
      <w:r w:rsidRPr="00E3095D">
        <w:rPr>
          <w:rStyle w:val="fontstyle01"/>
          <w:rFonts w:ascii="Tw Cen MT" w:hAnsi="Tw Cen MT"/>
          <w:sz w:val="24"/>
          <w:szCs w:val="24"/>
        </w:rPr>
        <w:t>Sincerely,</w:t>
      </w:r>
    </w:p>
    <w:p w:rsidR="00E3095D" w:rsidRPr="00E3095D" w:rsidRDefault="00E735E8" w:rsidP="00DE6C64">
      <w:pPr>
        <w:spacing w:after="0" w:line="216" w:lineRule="auto"/>
        <w:rPr>
          <w:rFonts w:ascii="Tw Cen MT" w:hAnsi="Tw Cen MT"/>
          <w:sz w:val="24"/>
          <w:szCs w:val="24"/>
        </w:rPr>
      </w:pPr>
      <w:sdt>
        <w:sdtPr>
          <w:rPr>
            <w:rStyle w:val="fontstyle01"/>
            <w:rFonts w:ascii="Tw Cen MT" w:hAnsi="Tw Cen MT"/>
            <w:sz w:val="24"/>
            <w:szCs w:val="24"/>
          </w:rPr>
          <w:id w:val="1717007757"/>
          <w:placeholder>
            <w:docPart w:val="DefaultPlaceholder_-1854013440"/>
          </w:placeholder>
        </w:sdtPr>
        <w:sdtEndPr>
          <w:rPr>
            <w:rStyle w:val="fontstyle01"/>
          </w:rPr>
        </w:sdtEndPr>
        <w:sdtContent>
          <w:r w:rsidR="00E3095D" w:rsidRPr="00E3095D">
            <w:rPr>
              <w:rStyle w:val="fontstyle01"/>
              <w:rFonts w:ascii="Tw Cen MT" w:hAnsi="Tw Cen MT"/>
              <w:sz w:val="24"/>
              <w:szCs w:val="24"/>
            </w:rPr>
            <w:t>[Business Contact Name]</w:t>
          </w:r>
        </w:sdtContent>
      </w:sdt>
      <w:r w:rsidR="00E3095D" w:rsidRPr="00E3095D">
        <w:rPr>
          <w:rFonts w:ascii="Tw Cen MT" w:hAnsi="Tw Cen MT"/>
          <w:color w:val="000000"/>
          <w:sz w:val="24"/>
          <w:szCs w:val="24"/>
        </w:rPr>
        <w:br/>
      </w:r>
      <w:sdt>
        <w:sdtPr>
          <w:rPr>
            <w:rStyle w:val="fontstyle01"/>
            <w:rFonts w:ascii="Tw Cen MT" w:hAnsi="Tw Cen MT"/>
            <w:sz w:val="24"/>
            <w:szCs w:val="24"/>
          </w:rPr>
          <w:id w:val="37012032"/>
          <w:placeholder>
            <w:docPart w:val="DefaultPlaceholder_-1854013440"/>
          </w:placeholder>
        </w:sdtPr>
        <w:sdtEndPr>
          <w:rPr>
            <w:rStyle w:val="fontstyle01"/>
          </w:rPr>
        </w:sdtEndPr>
        <w:sdtContent>
          <w:r w:rsidR="00E3095D" w:rsidRPr="00E3095D">
            <w:rPr>
              <w:rStyle w:val="fontstyle01"/>
              <w:rFonts w:ascii="Tw Cen MT" w:hAnsi="Tw Cen MT"/>
              <w:sz w:val="24"/>
              <w:szCs w:val="24"/>
            </w:rPr>
            <w:t>[Title]</w:t>
          </w:r>
        </w:sdtContent>
      </w:sdt>
      <w:bookmarkStart w:id="1" w:name="_GoBack"/>
      <w:bookmarkEnd w:id="1"/>
    </w:p>
    <w:sectPr w:rsidR="00E3095D" w:rsidRPr="00E3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E8" w:rsidRDefault="00E735E8" w:rsidP="00E3095D">
      <w:pPr>
        <w:spacing w:after="0" w:line="240" w:lineRule="auto"/>
      </w:pPr>
      <w:r>
        <w:separator/>
      </w:r>
    </w:p>
  </w:endnote>
  <w:endnote w:type="continuationSeparator" w:id="0">
    <w:p w:rsidR="00E735E8" w:rsidRDefault="00E735E8" w:rsidP="00E3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E8" w:rsidRDefault="00E735E8" w:rsidP="00E3095D">
      <w:pPr>
        <w:spacing w:after="0" w:line="240" w:lineRule="auto"/>
      </w:pPr>
      <w:r>
        <w:separator/>
      </w:r>
    </w:p>
  </w:footnote>
  <w:footnote w:type="continuationSeparator" w:id="0">
    <w:p w:rsidR="00E735E8" w:rsidRDefault="00E735E8" w:rsidP="00E3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5D"/>
    <w:rsid w:val="0027544E"/>
    <w:rsid w:val="00393BA6"/>
    <w:rsid w:val="00401C78"/>
    <w:rsid w:val="004D588E"/>
    <w:rsid w:val="00504E58"/>
    <w:rsid w:val="006F5411"/>
    <w:rsid w:val="00AF5EFF"/>
    <w:rsid w:val="00C27D09"/>
    <w:rsid w:val="00CF2CB7"/>
    <w:rsid w:val="00DE5E33"/>
    <w:rsid w:val="00DE6C64"/>
    <w:rsid w:val="00E3095D"/>
    <w:rsid w:val="00E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6843"/>
  <w15:chartTrackingRefBased/>
  <w15:docId w15:val="{1506E2D2-7BD4-406F-B63B-1EA9042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5D"/>
  </w:style>
  <w:style w:type="paragraph" w:styleId="Footer">
    <w:name w:val="footer"/>
    <w:basedOn w:val="Normal"/>
    <w:link w:val="FooterChar"/>
    <w:uiPriority w:val="99"/>
    <w:unhideWhenUsed/>
    <w:rsid w:val="00E3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5D"/>
  </w:style>
  <w:style w:type="character" w:customStyle="1" w:styleId="fontstyle01">
    <w:name w:val="fontstyle01"/>
    <w:basedOn w:val="DefaultParagraphFont"/>
    <w:rsid w:val="00E309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309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0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A908-B65E-47ED-8940-99E40E421C7E}"/>
      </w:docPartPr>
      <w:docPartBody>
        <w:p w:rsidR="007C2AC2" w:rsidRDefault="003F1A57">
          <w:r w:rsidRPr="00A66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E87D0D40D41F99D0DB7EA11B8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09FC-9CA6-46A3-891F-FB8A31B694AD}"/>
      </w:docPartPr>
      <w:docPartBody>
        <w:p w:rsidR="00000000" w:rsidRDefault="006F572B" w:rsidP="006F572B">
          <w:pPr>
            <w:pStyle w:val="B99E87D0D40D41F99D0DB7EA11B8946D"/>
          </w:pPr>
          <w:r w:rsidRPr="00A66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FCFA8EA264AFFA339C6491544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2B80-64FF-4058-9CEE-74EAF241A19B}"/>
      </w:docPartPr>
      <w:docPartBody>
        <w:p w:rsidR="00000000" w:rsidRDefault="006F572B" w:rsidP="006F572B">
          <w:pPr>
            <w:pStyle w:val="76BFCFA8EA264AFFA339C64915442441"/>
          </w:pPr>
          <w:r w:rsidRPr="00A66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42CD6C00E4C059DCDF5A82E8D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0741-2E15-4C0F-A1BB-B910D7C2951E}"/>
      </w:docPartPr>
      <w:docPartBody>
        <w:p w:rsidR="00000000" w:rsidRDefault="006F572B" w:rsidP="006F572B">
          <w:pPr>
            <w:pStyle w:val="28342CD6C00E4C059DCDF5A82E8D92AE"/>
          </w:pPr>
          <w:r w:rsidRPr="00A66E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7"/>
    <w:rsid w:val="00050D5F"/>
    <w:rsid w:val="003F1A57"/>
    <w:rsid w:val="006F572B"/>
    <w:rsid w:val="007164F3"/>
    <w:rsid w:val="007C2AC2"/>
    <w:rsid w:val="007E743C"/>
    <w:rsid w:val="00A9225D"/>
    <w:rsid w:val="00E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72B"/>
    <w:rPr>
      <w:color w:val="808080"/>
    </w:rPr>
  </w:style>
  <w:style w:type="paragraph" w:customStyle="1" w:styleId="B99E87D0D40D41F99D0DB7EA11B8946D">
    <w:name w:val="B99E87D0D40D41F99D0DB7EA11B8946D"/>
    <w:rsid w:val="006F572B"/>
  </w:style>
  <w:style w:type="paragraph" w:customStyle="1" w:styleId="76BFCFA8EA264AFFA339C64915442441">
    <w:name w:val="76BFCFA8EA264AFFA339C64915442441"/>
    <w:rsid w:val="006F572B"/>
  </w:style>
  <w:style w:type="paragraph" w:customStyle="1" w:styleId="28342CD6C00E4C059DCDF5A82E8D92AE">
    <w:name w:val="28342CD6C00E4C059DCDF5A82E8D92AE"/>
    <w:rsid w:val="006F5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C377-12BD-4207-9E36-F8F2AA69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 Technical College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Simons</dc:creator>
  <cp:keywords/>
  <dc:description/>
  <cp:lastModifiedBy>Cindy Simons</cp:lastModifiedBy>
  <cp:revision>5</cp:revision>
  <dcterms:created xsi:type="dcterms:W3CDTF">2020-08-25T18:35:00Z</dcterms:created>
  <dcterms:modified xsi:type="dcterms:W3CDTF">2021-06-02T21:06:00Z</dcterms:modified>
</cp:coreProperties>
</file>